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E1B" w:rsidRDefault="00210E1B" w:rsidP="00210E1B">
      <w:pPr>
        <w:spacing w:after="0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10E1B" w:rsidRPr="00210E1B" w:rsidRDefault="00210E1B" w:rsidP="00210E1B">
      <w:pPr>
        <w:spacing w:after="0" w:line="360" w:lineRule="auto"/>
        <w:ind w:left="-851" w:firstLine="709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shd w:val="clear" w:color="auto" w:fill="FFFFFF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color w:val="0070C0"/>
          <w:sz w:val="32"/>
          <w:szCs w:val="32"/>
          <w:shd w:val="clear" w:color="auto" w:fill="FFFFFF"/>
          <w:lang w:eastAsia="ru-RU"/>
        </w:rPr>
        <w:t xml:space="preserve">ИМИДЖ  </w:t>
      </w:r>
      <w:r w:rsidR="007B5A77">
        <w:rPr>
          <w:rFonts w:ascii="Times New Roman" w:eastAsia="Times New Roman" w:hAnsi="Times New Roman" w:cs="Times New Roman"/>
          <w:b/>
          <w:color w:val="0070C0"/>
          <w:sz w:val="32"/>
          <w:szCs w:val="32"/>
          <w:shd w:val="clear" w:color="auto" w:fill="FFFFFF"/>
          <w:lang w:eastAsia="ru-RU"/>
        </w:rPr>
        <w:t>МЛАДШЕГО ВОСПИТАТЕЛЯ</w:t>
      </w:r>
    </w:p>
    <w:p w:rsidR="00210E1B" w:rsidRPr="00210E1B" w:rsidRDefault="00210E1B" w:rsidP="00210E1B">
      <w:pPr>
        <w:spacing w:after="0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Типовым положением, МБДОО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– </w:t>
      </w:r>
      <w:proofErr w:type="gramStart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ти</w:t>
      </w:r>
      <w:proofErr w:type="gramEnd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 образовательного учреждения, реализующего общеобразовательные программы дошкольного образования различной направленности, а также обеспечивающего воспитание, обучение, присмотр, уход и оз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доровление детей в возрасте от 1.5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до 7 лет.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Однако, у каждого дошкольного учреждения своё лицо. Имидж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МБДОО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эмоционально окрашенный образ образовательного учреждения, часто сознательно сформированный,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Одной из главных наших задач является создание атмосферы психологического комфорта и эмоционального благополучия, свободной творческой и активной личности. Детский сад предоставляет детям возможность развиваться разносторонне, а взрослым – проявить себя профессионально. Каждый работник детского сада рассматривается как «лицо» учреждения, по которому судят 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МБДОО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целом.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член коллектива имеет свой профессиональный имидж, и в то же время всех – и руководителей, и педагогов, и младший обслуживающий персонал – объединяет общий имидж: внешний вид, культура общения, интеллект, приветливая улыбка, привлекательность манер поведения, гордость за своё учреждение и воспитанников.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переводе с английского имидж в буквальном смысле означает образ. Следовательно, когда говорят об имидже человека («у него отрицательный имидж» или «у него имидж положительного человека»), говорят о том образе, который возник у других людей. Причем, под образом подразумевается не только визуальный, зрительный образ, вид или облик, но и образ его мышления, действий, поступков и т.п. 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Манеры и этикет.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10E1B" w:rsidRPr="00210E1B" w:rsidRDefault="00210E1B" w:rsidP="00210E1B">
      <w:pPr>
        <w:spacing w:after="0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Манеры и этикет являются, несомненно, важными составляющими имиджа. Здесь важна манера </w:t>
      </w:r>
      <w:proofErr w:type="gramStart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держать</w:t>
      </w:r>
      <w:proofErr w:type="gramEnd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себя, жесты, мимическая культура, посадка и поворот головы, поведение, соблюдение педагогического такта.</w:t>
      </w:r>
    </w:p>
    <w:p w:rsidR="00210E1B" w:rsidRPr="00210E1B" w:rsidRDefault="00210E1B" w:rsidP="00210E1B">
      <w:pPr>
        <w:spacing w:after="0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Приведем еще несколько деталей, которые необходимы, работая в коллективе, тем более с детьми: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-прямая осанка;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улыбка;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спокойный доброжелательный взгляд;</w:t>
      </w:r>
    </w:p>
    <w:p w:rsid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чистая речь без слов - паразитов ("это самое", "ну", "значит", "так сказать", "э-э-э"). Слова - паразиты говорят о том, что у вас маленький словарный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запас.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Недопустимы: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слабый голос, плохая дикция, грамматические ошибки;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нерешительность;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неоднозначные ответы на вопросы детей, родителей;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недостаточная искренность;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неспособность воспринимать критику;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отсутствие интереса к работе;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невоспитанность;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сильно давящий тип характера, агрессивность, вспыльчивость;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обсуждение личных, семейных, финансовых проблем коллег;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недостаточное количество знаний по специальности;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опоздание на работу.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Одежда. Прическа. Макияж.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10E1B" w:rsidRPr="00210E1B" w:rsidRDefault="00210E1B" w:rsidP="00210E1B">
      <w:pPr>
        <w:spacing w:after="0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Когда мы говорим «встречают по одежке», мы имеем </w:t>
      </w:r>
      <w:proofErr w:type="gramStart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ввиду</w:t>
      </w:r>
      <w:proofErr w:type="gramEnd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</w:t>
      </w:r>
      <w:proofErr w:type="gramEnd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впечатление, которое производим в первые секунды, визуальный образ. Человеку достаточно нескольких секунд, чтобы оценить внешность другого человека, оглядев его, как говорится, с головы до ног.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Следует всегда помнить, что дети учатся у взрослых и, прежде всего, у любимых воспитателей и заботливых младших воспитателей - правильно одеваться. В манере одеваться проявляется одно из главных правил: красиво выглядеть - значит проявлять уважение к окружающим людям. Требования, предъявляемые к внешнему виду, помогут Вам улучшить свой профессиональный имидж, повысить самооценку, добиться успеха и не только в стенах учреждения.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Культуру человека в первую очередь подчеркивает его одежда. Со вкусом подобранная одежда и опрятный вид делают человека уверенным, собранным, энергичным и, в конце концов, более привлекательным для окружающих.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Прическу и макияж каждый подбирает по себе, согласно особенностям своего лица, пропорциям тела, вкусам и предпочтениям. Важно помнить о том, что все должно гармонично сочетаться и подходить лично вам, а так же соответствовать ситуации и тому социальному окружению, в котором вы находитесь.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несколько рекомендаций по внешнему виду: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1. </w:t>
      </w:r>
      <w:r w:rsidRPr="00210E1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Форма одежды.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Классическая</w:t>
      </w:r>
      <w:proofErr w:type="gramEnd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(растянувшиеся кофточки, джинсы, кроссовки нужно исключить). Избегайте ярких цветов, коротких юбок. Психологи рекомендуют одежду неярких цветов, предпочтение оттенкам желтого, розового, голубого, зеленого Небрежность в одежде (оторванная пуговица, не почищенная обувь и пр.), не причёсанные волосы снижают Ваш авторитет.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2. </w:t>
      </w:r>
      <w:r w:rsidRPr="00210E1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Прическа.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Волосы должны быть чистыми, аккуратно уложенными. Не допускаются длинные распущенные волосы. Неуместен слишком яркий цвет волос.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3. </w:t>
      </w:r>
      <w:r w:rsidRPr="00210E1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Макияж.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также неуместен вечерний макияж. Макияж должен быть сдержанным. Психологи рекомендуют из макияжа подчеркивать губы, т.к. ребенок должен видеть артикуляцию рта.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4. </w:t>
      </w:r>
      <w:r w:rsidRPr="00210E1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Маникюр.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Особое внимание уделяется рукам. Ногти должны быть чистыми. Не допускаются слишком длинные, неухоженные ногти, облупившийся лак.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5. </w:t>
      </w:r>
      <w:r w:rsidRPr="00210E1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Обувь</w:t>
      </w:r>
      <w:r w:rsidRPr="00210E1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Обувь должна соответствовать правилам по технике безопасности, классической формы, непременно чистая (шпильки не вариант). Хождение без обуви или в рваной обуви не допускается.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6. </w:t>
      </w:r>
      <w:r w:rsidRPr="00210E1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Парфюмерия.</w:t>
      </w:r>
    </w:p>
    <w:p w:rsid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допускается использование приторной парфюмерии. Но и запаха пота категорически быть не должно. Пользуйтесь парфюмерией с легким, едва уловимым ароматом. 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7.Аксесуары</w:t>
      </w:r>
      <w:r w:rsidRPr="00210E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нужно слишком усердствовать с аксессуарами, внимание детей удержать довольно трудно, а различные аксессуары отвлекают, что, несомненно, мешает им 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сосредоточиться на собственно учебном процессе. Очки эстетичного вида, небольшого размера, желательно с прозрачной оправой. В младших группах не допускается длинная бижутерия, кольца с камнями (в целях безопасности).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главное правило, которое нужно запомнить: педагог должен быть примером элегантности, от прически и до кончиков ногтей, в буквальном смысле. То есть если человек безупречно одет, но, скажем, у него неаккуратный маникюр или нелепый макияж, - это может испортить все впечатление о нем. 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Речь.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10E1B" w:rsidRPr="00210E1B" w:rsidRDefault="00210E1B" w:rsidP="00210E1B">
      <w:pPr>
        <w:spacing w:after="0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Важнейший момент воспитания ребенка, и одна из первостепенных задач в работе современного </w:t>
      </w:r>
      <w:r w:rsidR="007B5A7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общества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- формирование навыков эффективной речевой коммуникации, не допускающей грубости, бестактности, умение предотвратить проявление агрессии слова. Дети удивительно чутко улавливают, как разговаривают взрослые - спокойно или с раздражением, умеренно, громко или </w:t>
      </w:r>
      <w:proofErr w:type="gramStart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крикливо</w:t>
      </w:r>
      <w:proofErr w:type="gramEnd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уважительно или с пренебрежением, и, подражая, копируют. Вслушайтесь, как говорят ваши дети - воспитанники, и вы непременно заметите, что в их интонациях, словоупотреблении, ударения проявляют речевые особенности не только близких людей, но и ваши языковые особенности. Ребенок передает ваши жесты и мимику, используя характерные и часто употребляемые обороты речи.</w:t>
      </w:r>
    </w:p>
    <w:p w:rsidR="007B5A77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из первостепенных задач воспитателя</w:t>
      </w:r>
      <w:r w:rsidR="007B5A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помощника воспитателя 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подмечать собственные речевые недостатки, вслушиваться в собственную речь, ставить </w:t>
      </w:r>
      <w:proofErr w:type="gramStart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почаще</w:t>
      </w:r>
      <w:proofErr w:type="gramEnd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перед собой вопросы: как звучит моя речь? Каковы интонации в общении с детьми и окружающими взрослыми? Нет ли дефектов произношения, может ли моя речь служить образцом для ребят? Поэтому </w:t>
      </w:r>
      <w:r w:rsidR="007B5A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сотрудники 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должен употреблять слова-сорняки (это самое, ну, вот так, так сказать и др.); исключить всякого рода огрубленные выражения, избегать просторечий, диалектизмов. 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Интонационная выразительность речи - немаловажный фактор воздействия на ребенка. </w:t>
      </w:r>
      <w:r w:rsidR="007B5A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азговаривая с детьми,</w:t>
      </w:r>
      <w:r w:rsidR="007B5A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необходимо </w:t>
      </w:r>
      <w:r w:rsidR="007B5A77"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использовать многообразную гамму голосовых оттенков, подчеркивающих эмоциональное и смысловое содержание сказанного. </w:t>
      </w:r>
      <w:proofErr w:type="gramStart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Интонации спокойные и взволнованные, сдержанные и оживленные, лукавые и простодушные, торжественные и деловые, вопросительные и утвердительные, радостные и грустные, присущие человеческой речи, помогают 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маленькому ребенку глубже понять то, о чем ему говорят, почувствовать отношение взрослого к событию, поступку, предмету.</w:t>
      </w:r>
      <w:proofErr w:type="gramEnd"/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Пауза, мимика, жест, как известно, дополняют выразительность речи, усиливают понимание того, с каким выражением лица</w:t>
      </w:r>
      <w:r w:rsidR="007B5A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разговаривает педагог с детьми. Особенно это важно для малышей - ведь по выражению лица старшего им легче определить смысл сказанного. Мимика, так же как и жест, дополняет, углубляет понимание слова, усиливает его эмоциональный оттенок. И </w:t>
      </w:r>
      <w:r w:rsidR="007B5A77"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здесь </w:t>
      </w:r>
      <w:r w:rsidR="007B5A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взрослый </w:t>
      </w:r>
      <w:r w:rsidR="007B5A77"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является 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бы актером, который хорошо владеет искусством позы, мимики, жеста. Но ни в коем случае нельзя переиграть: малейшая фальшь может дать обратный результат.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важны доброжелательность и искренность интонации речи взрослого, даже если в ней выражается недовольство. Осмыслению того, о чем говорит воспитатель, способствуют и логические ударения, и паузы, и сила голоса. Немаловажно, как разговаривает педагог с детьми - быстро, умеренно или медленно. Ведь это один из значительных компонентов выразительности речи, который придает ей динамику, живость, убедительность.</w:t>
      </w:r>
    </w:p>
    <w:p w:rsidR="00210E1B" w:rsidRPr="00210E1B" w:rsidRDefault="00210E1B" w:rsidP="00210E1B">
      <w:pPr>
        <w:spacing w:before="100" w:beforeAutospacing="1" w:after="100" w:afterAutospacing="1" w:line="36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Речь убыстренная (строчит, как из пулемета) малышами воспринимается затрудненно: они не успевают вслушаться в слова, вникнуть в смысл того, о чем им говорят. Равномерный, монотонный темп без убыстрений и замедлений, снижает внимание и, следовательно, сказанное может быть не понятно или не дослушано. Поэтому с дошкольниками лучше всего разговаривать в умеренном темпе, замедляя или убыстряя его в зависимости от смыслового содержания сказанного. Недопустима бесстрастно-равнодушная растянутая речь.</w:t>
      </w:r>
    </w:p>
    <w:p w:rsidR="00063A53" w:rsidRDefault="00210E1B" w:rsidP="00210E1B">
      <w:pPr>
        <w:spacing w:line="360" w:lineRule="auto"/>
        <w:ind w:left="-851"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   </w:t>
      </w:r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Наша внешность тесно связана с нашим внутренним состоянием, она является фактически зеркальным его отражением, но ведь существует и обратная связь! Чем ближе мы к эталону, тем выше наша самооценка, формируется позитивная </w:t>
      </w:r>
      <w:proofErr w:type="spellStart"/>
      <w:proofErr w:type="gramStart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Я-концепция</w:t>
      </w:r>
      <w:proofErr w:type="spellEnd"/>
      <w:proofErr w:type="gramEnd"/>
      <w:r w:rsidRPr="00210E1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а чем увереннее мы в себе, чем более позитивным является наш внутренний настрой, тем продуктивнее любая наша деятельность. </w:t>
      </w:r>
    </w:p>
    <w:sectPr w:rsidR="00063A53" w:rsidSect="00210E1B">
      <w:pgSz w:w="11906" w:h="16838"/>
      <w:pgMar w:top="709" w:right="850" w:bottom="1134" w:left="1701" w:header="708" w:footer="708" w:gutter="0"/>
      <w:pgBorders w:offsetFrom="page">
        <w:top w:val="dotDash" w:sz="4" w:space="24" w:color="00B050"/>
        <w:left w:val="dotDash" w:sz="4" w:space="24" w:color="00B050"/>
        <w:bottom w:val="dotDash" w:sz="4" w:space="24" w:color="00B050"/>
        <w:right w:val="dotDash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35C6"/>
    <w:multiLevelType w:val="multilevel"/>
    <w:tmpl w:val="78FE3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70F3A"/>
    <w:multiLevelType w:val="multilevel"/>
    <w:tmpl w:val="CC1C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1167FA"/>
    <w:multiLevelType w:val="multilevel"/>
    <w:tmpl w:val="78944F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941DD1"/>
    <w:multiLevelType w:val="multilevel"/>
    <w:tmpl w:val="09AED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B90BAE"/>
    <w:multiLevelType w:val="multilevel"/>
    <w:tmpl w:val="87228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453AE6"/>
    <w:multiLevelType w:val="multilevel"/>
    <w:tmpl w:val="999471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10E1B"/>
    <w:rsid w:val="00063A53"/>
    <w:rsid w:val="00210E1B"/>
    <w:rsid w:val="00611738"/>
    <w:rsid w:val="007B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8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1406</Words>
  <Characters>8020</Characters>
  <Application>Microsoft Office Word</Application>
  <DocSecurity>0</DocSecurity>
  <Lines>66</Lines>
  <Paragraphs>18</Paragraphs>
  <ScaleCrop>false</ScaleCrop>
  <Company/>
  <LinksUpToDate>false</LinksUpToDate>
  <CharactersWithSpaces>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2019-01-16T19:20:00Z</dcterms:created>
  <dcterms:modified xsi:type="dcterms:W3CDTF">2019-01-31T16:26:00Z</dcterms:modified>
</cp:coreProperties>
</file>